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F5" w:rsidRPr="00F844F2" w:rsidRDefault="00BC36D8" w:rsidP="00AF01F5">
      <w:pPr>
        <w:jc w:val="both"/>
        <w:rPr>
          <w:rFonts w:ascii="Arial" w:hAnsi="Arial" w:cs="Arial"/>
          <w:b/>
          <w:lang w:val="sr-Latn-CS"/>
        </w:rPr>
      </w:pPr>
      <w:r w:rsidRPr="00F844F2">
        <w:rPr>
          <w:rFonts w:ascii="Arial" w:hAnsi="Arial" w:cs="Arial"/>
          <w:b/>
          <w:lang w:val="sr-Latn-CS"/>
        </w:rPr>
        <w:t>ŽELJEZNIČKI PREVOZ CRNE GORE AD PODGORICA</w:t>
      </w:r>
    </w:p>
    <w:p w:rsidR="00BC36D8" w:rsidRPr="00F844F2" w:rsidRDefault="00BC36D8" w:rsidP="00AF01F5">
      <w:pPr>
        <w:jc w:val="both"/>
        <w:rPr>
          <w:rFonts w:ascii="Arial" w:hAnsi="Arial" w:cs="Arial"/>
          <w:b/>
          <w:lang w:val="sr-Latn-CS"/>
        </w:rPr>
      </w:pPr>
      <w:r w:rsidRPr="00F844F2">
        <w:rPr>
          <w:rFonts w:ascii="Arial" w:hAnsi="Arial" w:cs="Arial"/>
          <w:b/>
          <w:lang w:val="sr-Latn-CS"/>
        </w:rPr>
        <w:t xml:space="preserve">Broj: </w:t>
      </w:r>
    </w:p>
    <w:p w:rsidR="00AF01F5" w:rsidRDefault="002350D2" w:rsidP="00AF01F5">
      <w:pPr>
        <w:jc w:val="both"/>
        <w:rPr>
          <w:b/>
          <w:lang w:val="sl-SI"/>
        </w:rPr>
      </w:pPr>
      <w:r>
        <w:rPr>
          <w:rFonts w:ascii="Arial" w:hAnsi="Arial" w:cs="Arial"/>
          <w:b/>
          <w:lang w:val="sl-SI"/>
        </w:rPr>
        <w:t>Podgorica, 04.09</w:t>
      </w:r>
      <w:r w:rsidR="00AF01F5" w:rsidRPr="00F844F2">
        <w:rPr>
          <w:rFonts w:ascii="Arial" w:hAnsi="Arial" w:cs="Arial"/>
          <w:b/>
          <w:lang w:val="sl-SI"/>
        </w:rPr>
        <w:t>.2026.god.</w:t>
      </w:r>
      <w:r w:rsidR="00AF01F5" w:rsidRPr="003E57CA">
        <w:rPr>
          <w:b/>
          <w:lang w:val="sl-SI"/>
        </w:rPr>
        <w:t xml:space="preserve"> </w:t>
      </w:r>
    </w:p>
    <w:p w:rsidR="00AF01F5" w:rsidRPr="003E57CA" w:rsidRDefault="00AF01F5" w:rsidP="00AF01F5">
      <w:pPr>
        <w:jc w:val="both"/>
        <w:rPr>
          <w:b/>
          <w:lang w:val="sl-SI"/>
        </w:rPr>
      </w:pPr>
    </w:p>
    <w:p w:rsidR="00AF01F5" w:rsidRPr="00F844F2" w:rsidRDefault="00F844F2" w:rsidP="00AF01F5">
      <w:pPr>
        <w:pStyle w:val="BodyText"/>
        <w:jc w:val="both"/>
        <w:rPr>
          <w:rFonts w:ascii="Arial" w:hAnsi="Arial" w:cs="Arial"/>
          <w:lang w:val="sl-SI"/>
        </w:rPr>
      </w:pPr>
      <w:r w:rsidRPr="00464044">
        <w:rPr>
          <w:rFonts w:ascii="Arial" w:hAnsi="Arial" w:cs="Arial"/>
          <w:bCs/>
          <w:lang w:val="sl-SI"/>
        </w:rPr>
        <w:t xml:space="preserve">Na osnovu, čl. 258-287 Zakona o privrednim društvima (»Sl.list CG« </w:t>
      </w:r>
      <w:r w:rsidRPr="00464044">
        <w:rPr>
          <w:rFonts w:ascii="Arial" w:hAnsi="Arial" w:cs="Arial"/>
          <w:lang w:val="sr-Latn-CS"/>
        </w:rPr>
        <w:t xml:space="preserve">br.090/25 od </w:t>
      </w:r>
      <w:r w:rsidRPr="00464044">
        <w:rPr>
          <w:rFonts w:ascii="Arial" w:hAnsi="Arial" w:cs="Arial"/>
        </w:rPr>
        <w:t>06.08.2025.g., br.121/25 od 21.10.2025.g.i br.44/26 od 27.03.2026.g.</w:t>
      </w:r>
      <w:r w:rsidRPr="00464044">
        <w:rPr>
          <w:rFonts w:ascii="Arial" w:hAnsi="Arial" w:cs="Arial"/>
          <w:bCs/>
          <w:lang w:val="sl-SI"/>
        </w:rPr>
        <w:t>-u daljem tekstu: Zakon</w:t>
      </w:r>
      <w:proofErr w:type="gramStart"/>
      <w:r>
        <w:rPr>
          <w:rFonts w:ascii="Arial" w:hAnsi="Arial" w:cs="Arial"/>
          <w:lang w:val="sl-SI"/>
        </w:rPr>
        <w:t xml:space="preserve">),   </w:t>
      </w:r>
      <w:proofErr w:type="gramEnd"/>
      <w:r w:rsidR="002350D2">
        <w:rPr>
          <w:rFonts w:ascii="Arial" w:hAnsi="Arial" w:cs="Arial"/>
          <w:lang w:val="sl-SI"/>
        </w:rPr>
        <w:t>Ponovljena XXI Vanredna skupština akcionara</w:t>
      </w:r>
      <w:r w:rsidRPr="00464044">
        <w:rPr>
          <w:rFonts w:ascii="Arial" w:hAnsi="Arial" w:cs="Arial"/>
          <w:lang w:val="sl-SI"/>
        </w:rPr>
        <w:t xml:space="preserve"> Željezničkog prevoza Crne Gore AD</w:t>
      </w:r>
      <w:r>
        <w:rPr>
          <w:rFonts w:ascii="Arial" w:hAnsi="Arial" w:cs="Arial"/>
          <w:lang w:val="sl-SI"/>
        </w:rPr>
        <w:t xml:space="preserve"> </w:t>
      </w:r>
      <w:r w:rsidRPr="00464044">
        <w:rPr>
          <w:rFonts w:ascii="Arial" w:hAnsi="Arial" w:cs="Arial"/>
          <w:lang w:val="sl-SI"/>
        </w:rPr>
        <w:t>-</w:t>
      </w:r>
      <w:r>
        <w:rPr>
          <w:rFonts w:ascii="Arial" w:hAnsi="Arial" w:cs="Arial"/>
          <w:lang w:val="sl-SI"/>
        </w:rPr>
        <w:t xml:space="preserve"> </w:t>
      </w:r>
      <w:r w:rsidRPr="00464044">
        <w:rPr>
          <w:rFonts w:ascii="Arial" w:hAnsi="Arial" w:cs="Arial"/>
          <w:lang w:val="sl-SI"/>
        </w:rPr>
        <w:t>Podgorica (u da</w:t>
      </w:r>
      <w:r w:rsidR="002350D2">
        <w:rPr>
          <w:rFonts w:ascii="Arial" w:hAnsi="Arial" w:cs="Arial"/>
          <w:lang w:val="sl-SI"/>
        </w:rPr>
        <w:t>ljem tekstu: Skupština), dana 04.09</w:t>
      </w:r>
      <w:r w:rsidRPr="00464044">
        <w:rPr>
          <w:rFonts w:ascii="Arial" w:hAnsi="Arial" w:cs="Arial"/>
          <w:lang w:val="sl-SI"/>
        </w:rPr>
        <w:t xml:space="preserve">.2026. godine, </w:t>
      </w:r>
      <w:r>
        <w:rPr>
          <w:rFonts w:ascii="Arial" w:hAnsi="Arial" w:cs="Arial"/>
          <w:lang w:val="sl-SI"/>
        </w:rPr>
        <w:t xml:space="preserve">utvrđuje </w:t>
      </w:r>
    </w:p>
    <w:p w:rsidR="00AF01F5" w:rsidRPr="00F844F2" w:rsidRDefault="00AF01F5" w:rsidP="00AF01F5">
      <w:pPr>
        <w:pStyle w:val="BodyText"/>
        <w:jc w:val="center"/>
        <w:rPr>
          <w:rFonts w:ascii="Arial" w:hAnsi="Arial" w:cs="Arial"/>
          <w:sz w:val="28"/>
          <w:szCs w:val="28"/>
          <w:lang w:val="sl-SI"/>
        </w:rPr>
      </w:pPr>
      <w:r w:rsidRPr="00F844F2">
        <w:rPr>
          <w:rFonts w:ascii="Arial" w:hAnsi="Arial" w:cs="Arial"/>
          <w:sz w:val="28"/>
          <w:szCs w:val="28"/>
          <w:lang w:val="sl-SI"/>
        </w:rPr>
        <w:t>GLASAČKI    LISTIĆ</w:t>
      </w:r>
    </w:p>
    <w:p w:rsidR="00AF01F5" w:rsidRPr="00F844F2" w:rsidRDefault="002350D2" w:rsidP="00AF01F5">
      <w:pPr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Po 8</w:t>
      </w:r>
      <w:r w:rsidR="00AF01F5" w:rsidRPr="00F844F2">
        <w:rPr>
          <w:rFonts w:ascii="Arial" w:hAnsi="Arial" w:cs="Arial"/>
          <w:lang w:val="sl-SI"/>
        </w:rPr>
        <w:t>. tački  dnevnog reda:</w:t>
      </w:r>
    </w:p>
    <w:p w:rsidR="00AF01F5" w:rsidRPr="00F844F2" w:rsidRDefault="00F844F2" w:rsidP="00AF01F5">
      <w:pPr>
        <w:jc w:val="center"/>
        <w:rPr>
          <w:rFonts w:ascii="Arial" w:hAnsi="Arial" w:cs="Arial"/>
          <w:lang w:val="sr-Latn-CS"/>
        </w:rPr>
      </w:pPr>
      <w:r w:rsidRPr="00F844F2">
        <w:rPr>
          <w:rFonts w:ascii="Arial" w:hAnsi="Arial" w:cs="Arial"/>
          <w:lang w:val="sr-Latn-CS"/>
        </w:rPr>
        <w:t>Izbor članova  Odbora direktora Društva</w:t>
      </w:r>
    </w:p>
    <w:p w:rsidR="00AF01F5" w:rsidRPr="00F844F2" w:rsidRDefault="00AF01F5" w:rsidP="00AF01F5">
      <w:pPr>
        <w:jc w:val="center"/>
        <w:rPr>
          <w:rFonts w:ascii="Arial" w:hAnsi="Arial" w:cs="Arial"/>
          <w:lang w:val="sl-SI"/>
        </w:rPr>
      </w:pPr>
      <w:r w:rsidRPr="00F844F2">
        <w:rPr>
          <w:rFonts w:ascii="Arial" w:hAnsi="Arial" w:cs="Arial"/>
          <w:lang w:val="sl-SI"/>
        </w:rPr>
        <w:t>učesnik na Skupštini akcionara:</w:t>
      </w:r>
    </w:p>
    <w:p w:rsidR="00AF01F5" w:rsidRPr="00F844F2" w:rsidRDefault="00AF01F5" w:rsidP="00AF01F5">
      <w:pPr>
        <w:jc w:val="center"/>
        <w:rPr>
          <w:rFonts w:ascii="Arial" w:hAnsi="Arial" w:cs="Arial"/>
          <w:lang w:val="sl-SI"/>
        </w:rPr>
      </w:pPr>
    </w:p>
    <w:p w:rsidR="00AF01F5" w:rsidRPr="00F844F2" w:rsidRDefault="00F844F2" w:rsidP="00AF01F5">
      <w:pPr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_____________________</w:t>
      </w:r>
      <w:r w:rsidR="00AF01F5" w:rsidRPr="00F844F2">
        <w:rPr>
          <w:rFonts w:ascii="Arial" w:hAnsi="Arial" w:cs="Arial"/>
          <w:lang w:val="sl-SI"/>
        </w:rPr>
        <w:t>_______________</w:t>
      </w:r>
    </w:p>
    <w:p w:rsidR="00AF01F5" w:rsidRPr="00F844F2" w:rsidRDefault="00AF01F5" w:rsidP="00AF01F5">
      <w:pPr>
        <w:jc w:val="center"/>
        <w:rPr>
          <w:rFonts w:ascii="Arial" w:hAnsi="Arial" w:cs="Arial"/>
          <w:sz w:val="22"/>
          <w:szCs w:val="22"/>
          <w:lang w:val="sl-SI"/>
        </w:rPr>
      </w:pPr>
      <w:r w:rsidRPr="00F844F2">
        <w:rPr>
          <w:rFonts w:ascii="Arial" w:hAnsi="Arial" w:cs="Arial"/>
          <w:sz w:val="22"/>
          <w:szCs w:val="22"/>
          <w:lang w:val="sl-SI"/>
        </w:rPr>
        <w:t>Ime/naziv akcionara/punomoćnika</w:t>
      </w:r>
    </w:p>
    <w:p w:rsidR="00AF01F5" w:rsidRPr="00F844F2" w:rsidRDefault="00AF01F5" w:rsidP="00AF01F5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AF01F5" w:rsidRPr="00F844F2" w:rsidRDefault="00AF01F5" w:rsidP="00AF01F5">
      <w:pPr>
        <w:rPr>
          <w:rFonts w:ascii="Arial" w:hAnsi="Arial" w:cs="Arial"/>
          <w:lang w:val="sl-SI"/>
        </w:rPr>
      </w:pPr>
      <w:r w:rsidRPr="00F844F2">
        <w:rPr>
          <w:rFonts w:ascii="Arial" w:hAnsi="Arial" w:cs="Arial"/>
          <w:lang w:val="sl-SI"/>
        </w:rPr>
        <w:t>JMB:_______________ MB:_____________ sa prebivalištem/sjedištem  u___________</w:t>
      </w:r>
    </w:p>
    <w:p w:rsidR="00AF01F5" w:rsidRPr="00F844F2" w:rsidRDefault="00AF01F5" w:rsidP="009E0A88">
      <w:pPr>
        <w:rPr>
          <w:rFonts w:ascii="Arial" w:hAnsi="Arial" w:cs="Arial"/>
          <w:lang w:val="pt-BR"/>
        </w:rPr>
      </w:pPr>
      <w:r w:rsidRPr="00F844F2">
        <w:rPr>
          <w:rFonts w:ascii="Arial" w:hAnsi="Arial" w:cs="Arial"/>
          <w:lang w:val="sl-SI"/>
        </w:rPr>
        <w:t>koji preds</w:t>
      </w:r>
      <w:r w:rsidRPr="00F844F2">
        <w:rPr>
          <w:rFonts w:ascii="Arial" w:hAnsi="Arial" w:cs="Arial"/>
          <w:lang w:val="pt-BR"/>
        </w:rPr>
        <w:t>tavlja kumulativno</w:t>
      </w:r>
      <w:r w:rsidR="00BA408D">
        <w:rPr>
          <w:rFonts w:ascii="Arial" w:hAnsi="Arial" w:cs="Arial"/>
          <w:lang w:val="pt-BR"/>
        </w:rPr>
        <w:t xml:space="preserve">______________ </w:t>
      </w:r>
      <w:r w:rsidRPr="00F844F2">
        <w:rPr>
          <w:rFonts w:ascii="Arial" w:hAnsi="Arial" w:cs="Arial"/>
          <w:lang w:val="pt-BR"/>
        </w:rPr>
        <w:t xml:space="preserve"> glasova (akcija)</w:t>
      </w:r>
    </w:p>
    <w:p w:rsidR="00AF01F5" w:rsidRPr="00F844F2" w:rsidRDefault="00AF01F5" w:rsidP="00AF01F5">
      <w:pPr>
        <w:jc w:val="center"/>
        <w:rPr>
          <w:rFonts w:ascii="Arial" w:hAnsi="Arial" w:cs="Arial"/>
          <w:lang w:val="pt-BR"/>
        </w:rPr>
      </w:pPr>
    </w:p>
    <w:p w:rsidR="00AF01F5" w:rsidRPr="00D64BBD" w:rsidRDefault="00AF01F5" w:rsidP="00AF01F5">
      <w:pPr>
        <w:jc w:val="center"/>
        <w:rPr>
          <w:lang w:val="pt-BR"/>
        </w:rPr>
      </w:pPr>
      <w:r w:rsidRPr="000C535B">
        <w:rPr>
          <w:lang w:val="pt-BR"/>
        </w:rPr>
        <w:t>raspoređuje ih</w:t>
      </w:r>
      <w:r w:rsidRPr="00D64BBD">
        <w:rPr>
          <w:lang w:val="pt-BR"/>
        </w:rPr>
        <w:t xml:space="preserve"> na slijedeći način:</w:t>
      </w:r>
    </w:p>
    <w:p w:rsidR="00AF01F5" w:rsidRDefault="00AF01F5" w:rsidP="00AF01F5">
      <w:pPr>
        <w:rPr>
          <w:lang w:val="pt-BR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42"/>
        <w:gridCol w:w="5529"/>
        <w:gridCol w:w="1754"/>
      </w:tblGrid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proofErr w:type="spellStart"/>
            <w:r w:rsidRPr="00F844F2">
              <w:rPr>
                <w:rFonts w:ascii="Arial" w:hAnsi="Arial" w:cs="Arial"/>
              </w:rPr>
              <w:t>Redni</w:t>
            </w:r>
            <w:proofErr w:type="spellEnd"/>
            <w:r w:rsidRPr="00F844F2">
              <w:rPr>
                <w:rFonts w:ascii="Arial" w:hAnsi="Arial" w:cs="Arial"/>
              </w:rPr>
              <w:t xml:space="preserve">  br.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  <w:lang w:val="pt-BR"/>
              </w:rPr>
            </w:pPr>
            <w:r w:rsidRPr="00F844F2">
              <w:rPr>
                <w:rFonts w:ascii="Arial" w:hAnsi="Arial" w:cs="Arial"/>
                <w:lang w:val="pt-BR"/>
              </w:rPr>
              <w:t>Ime i prezime kandidata  začlana Odbora direktora</w:t>
            </w:r>
          </w:p>
        </w:tc>
        <w:tc>
          <w:tcPr>
            <w:tcW w:w="1754" w:type="dxa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  <w:lang w:val="pt-BR"/>
              </w:rPr>
              <w:t>B</w:t>
            </w:r>
            <w:proofErr w:type="spellStart"/>
            <w:r w:rsidRPr="00F844F2">
              <w:rPr>
                <w:rFonts w:ascii="Arial" w:hAnsi="Arial" w:cs="Arial"/>
              </w:rPr>
              <w:t>roj</w:t>
            </w:r>
            <w:proofErr w:type="spellEnd"/>
            <w:r w:rsidR="00F844F2">
              <w:rPr>
                <w:rFonts w:ascii="Arial" w:hAnsi="Arial" w:cs="Arial"/>
              </w:rPr>
              <w:t xml:space="preserve"> </w:t>
            </w:r>
            <w:proofErr w:type="spellStart"/>
            <w:r w:rsidRPr="00F844F2">
              <w:rPr>
                <w:rFonts w:ascii="Arial" w:hAnsi="Arial" w:cs="Arial"/>
              </w:rPr>
              <w:t>glasova</w:t>
            </w:r>
            <w:proofErr w:type="spellEnd"/>
          </w:p>
        </w:tc>
      </w:tr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AF01F5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 xml:space="preserve">                  </w:t>
            </w:r>
            <w:r w:rsidR="002350D2">
              <w:rPr>
                <w:rFonts w:ascii="Arial" w:hAnsi="Arial" w:cs="Arial"/>
              </w:rPr>
              <w:t xml:space="preserve">                    </w:t>
            </w:r>
          </w:p>
        </w:tc>
        <w:tc>
          <w:tcPr>
            <w:tcW w:w="1754" w:type="dxa"/>
          </w:tcPr>
          <w:p w:rsidR="00AF01F5" w:rsidRPr="009E0A88" w:rsidRDefault="00AF01F5" w:rsidP="0026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AF01F5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 xml:space="preserve">                  </w:t>
            </w:r>
            <w:r w:rsidR="002350D2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1754" w:type="dxa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</w:tr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AF01F5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 xml:space="preserve">                  </w:t>
            </w:r>
            <w:r w:rsidR="002350D2">
              <w:rPr>
                <w:rFonts w:ascii="Arial" w:hAnsi="Arial" w:cs="Arial"/>
              </w:rPr>
              <w:t xml:space="preserve">                    </w:t>
            </w:r>
          </w:p>
        </w:tc>
        <w:tc>
          <w:tcPr>
            <w:tcW w:w="1754" w:type="dxa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</w:tr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  <w:b/>
              </w:rPr>
            </w:pPr>
            <w:r w:rsidRPr="00F844F2">
              <w:rPr>
                <w:rFonts w:ascii="Arial" w:hAnsi="Arial" w:cs="Arial"/>
              </w:rPr>
              <w:t>4</w:t>
            </w:r>
            <w:r w:rsidRPr="00F844F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4C01C2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 xml:space="preserve">                  </w:t>
            </w:r>
            <w:r w:rsidR="002350D2">
              <w:rPr>
                <w:rFonts w:ascii="Arial" w:hAnsi="Arial" w:cs="Arial"/>
              </w:rPr>
              <w:t xml:space="preserve">                    </w:t>
            </w:r>
          </w:p>
        </w:tc>
        <w:tc>
          <w:tcPr>
            <w:tcW w:w="1754" w:type="dxa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</w:tr>
      <w:tr w:rsidR="00AF01F5" w:rsidRPr="00F844F2" w:rsidTr="00263A46">
        <w:tc>
          <w:tcPr>
            <w:tcW w:w="1242" w:type="dxa"/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:rsidR="00AF01F5" w:rsidRPr="00F844F2" w:rsidRDefault="00AF01F5" w:rsidP="004C01C2">
            <w:pPr>
              <w:rPr>
                <w:rFonts w:ascii="Arial" w:hAnsi="Arial" w:cs="Arial"/>
              </w:rPr>
            </w:pPr>
            <w:r w:rsidRPr="00F844F2">
              <w:rPr>
                <w:rFonts w:ascii="Arial" w:hAnsi="Arial" w:cs="Arial"/>
              </w:rPr>
              <w:t xml:space="preserve">                </w:t>
            </w:r>
            <w:r w:rsidR="002350D2">
              <w:rPr>
                <w:rFonts w:ascii="Arial" w:hAnsi="Arial" w:cs="Arial"/>
              </w:rPr>
              <w:t xml:space="preserve">                      </w:t>
            </w:r>
          </w:p>
        </w:tc>
        <w:tc>
          <w:tcPr>
            <w:tcW w:w="1754" w:type="dxa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</w:tr>
      <w:tr w:rsidR="00AF01F5" w:rsidRPr="00F844F2" w:rsidTr="001768FE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:rsidR="00AF01F5" w:rsidRPr="00F844F2" w:rsidRDefault="002350D2" w:rsidP="00263A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</w:rPr>
              <w:t>Ukupno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dodijeljenih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glasova</w:t>
            </w:r>
            <w:proofErr w:type="spellEnd"/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AF01F5" w:rsidRPr="00F844F2" w:rsidRDefault="00AF01F5" w:rsidP="00263A46">
            <w:pPr>
              <w:rPr>
                <w:rFonts w:ascii="Arial" w:hAnsi="Arial" w:cs="Arial"/>
              </w:rPr>
            </w:pPr>
          </w:p>
        </w:tc>
      </w:tr>
      <w:tr w:rsidR="001768FE" w:rsidRPr="00F844F2" w:rsidTr="001768FE">
        <w:tc>
          <w:tcPr>
            <w:tcW w:w="124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768FE" w:rsidRPr="00F844F2" w:rsidRDefault="001768FE" w:rsidP="00263A46">
            <w:pPr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768FE" w:rsidRDefault="001768FE" w:rsidP="00263A46">
            <w:pPr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left w:val="nil"/>
              <w:bottom w:val="nil"/>
              <w:right w:val="nil"/>
            </w:tcBorders>
          </w:tcPr>
          <w:p w:rsidR="001768FE" w:rsidRPr="00F844F2" w:rsidRDefault="001768FE" w:rsidP="00263A46">
            <w:pPr>
              <w:rPr>
                <w:rFonts w:ascii="Arial" w:hAnsi="Arial" w:cs="Arial"/>
              </w:rPr>
            </w:pPr>
          </w:p>
        </w:tc>
      </w:tr>
    </w:tbl>
    <w:p w:rsidR="00AF01F5" w:rsidRPr="00F844F2" w:rsidRDefault="00AF01F5" w:rsidP="00F844F2">
      <w:pPr>
        <w:jc w:val="both"/>
        <w:rPr>
          <w:rFonts w:ascii="Arial" w:hAnsi="Arial" w:cs="Arial"/>
          <w:lang w:val="sr-Latn-CS"/>
        </w:rPr>
      </w:pPr>
      <w:r w:rsidRPr="00F844F2">
        <w:rPr>
          <w:rFonts w:ascii="Arial" w:hAnsi="Arial" w:cs="Arial"/>
          <w:lang w:val="sr-Latn-CS"/>
        </w:rPr>
        <w:t>Uputstvo: Bira se pet članova Odbora direktora</w:t>
      </w:r>
      <w:r w:rsidR="0011519A">
        <w:rPr>
          <w:rFonts w:ascii="Arial" w:hAnsi="Arial" w:cs="Arial"/>
          <w:lang w:val="sr-Latn-CS"/>
        </w:rPr>
        <w:t xml:space="preserve">. </w:t>
      </w:r>
      <w:bookmarkStart w:id="0" w:name="_GoBack"/>
      <w:bookmarkEnd w:id="0"/>
      <w:r w:rsidRPr="00F844F2">
        <w:rPr>
          <w:rFonts w:ascii="Arial" w:hAnsi="Arial" w:cs="Arial"/>
          <w:lang w:val="sr-Latn-CS"/>
        </w:rPr>
        <w:t>Glasački listić iz kojeg se jasno može utvrditi opredjeljenje akcionara, odnosno njegovog punomoćnika koji je glasao, zaokruživanjem rednog broja ispred imena kandidata i dodjelom glasova, odnosno akcija,  jednom  ili  više kandidata, smatraće se važećim.</w:t>
      </w:r>
    </w:p>
    <w:p w:rsidR="00AF01F5" w:rsidRPr="00F844F2" w:rsidRDefault="00AF01F5" w:rsidP="00AF01F5">
      <w:pPr>
        <w:jc w:val="both"/>
        <w:rPr>
          <w:rFonts w:ascii="Arial" w:hAnsi="Arial" w:cs="Arial"/>
          <w:lang w:val="sr-Latn-CS"/>
        </w:rPr>
      </w:pPr>
      <w:r w:rsidRPr="00F844F2">
        <w:rPr>
          <w:rFonts w:ascii="Arial" w:hAnsi="Arial" w:cs="Arial"/>
          <w:lang w:val="sr-Latn-CS"/>
        </w:rPr>
        <w:tab/>
        <w:t xml:space="preserve">Nejasno, nečitko ili dvosmisleno ispunjen glasački listić,  kojim se ne može utvrditi identitet ili iskazani stav akcionara/punomoćnika,  kao i onaj u kome raspoređeni broj glasova prelazi ukupan zbir koji posjeduje, smatraće se nevažećim. </w:t>
      </w:r>
    </w:p>
    <w:p w:rsidR="00AF01F5" w:rsidRDefault="009E0A88" w:rsidP="00AF01F5">
      <w:pPr>
        <w:rPr>
          <w:lang w:val="pt-BR"/>
        </w:rPr>
      </w:pPr>
      <w:r>
        <w:rPr>
          <w:lang w:val="sr-Latn-CS"/>
        </w:rPr>
        <w:t xml:space="preserve">       </w:t>
      </w:r>
      <w:r w:rsidR="00AF01F5" w:rsidRPr="00F723AA">
        <w:rPr>
          <w:lang w:val="sr-Latn-CS"/>
        </w:rPr>
        <w:tab/>
      </w:r>
      <w:r w:rsidR="00F844F2">
        <w:rPr>
          <w:lang w:val="sr-Latn-CS"/>
        </w:rPr>
        <w:t xml:space="preserve">                        </w:t>
      </w:r>
      <w:r w:rsidR="00074BB2">
        <w:rPr>
          <w:lang w:val="sr-Latn-CS"/>
        </w:rPr>
        <w:t xml:space="preserve">                         </w:t>
      </w:r>
      <w:r w:rsidR="00F844F2">
        <w:rPr>
          <w:lang w:val="sr-Latn-CS"/>
        </w:rPr>
        <w:t xml:space="preserve">  </w:t>
      </w:r>
      <w:r w:rsidR="00074BB2">
        <w:rPr>
          <w:lang w:val="sr-Latn-CS"/>
        </w:rPr>
        <w:t xml:space="preserve">                                    </w:t>
      </w:r>
    </w:p>
    <w:p w:rsidR="00074BB2" w:rsidRDefault="00074BB2" w:rsidP="00AF01F5">
      <w:pPr>
        <w:rPr>
          <w:lang w:val="pt-BR"/>
        </w:rPr>
      </w:pPr>
      <w:r w:rsidRPr="00F521FA">
        <w:rPr>
          <w:lang w:val="pt-BR"/>
        </w:rPr>
        <w:t>_____________________</w:t>
      </w:r>
      <w:r w:rsidR="00BA408D">
        <w:rPr>
          <w:lang w:val="pt-BR"/>
        </w:rPr>
        <w:tab/>
      </w:r>
      <w:r w:rsidR="00BA408D">
        <w:rPr>
          <w:lang w:val="pt-BR"/>
        </w:rPr>
        <w:tab/>
        <w:t>_____________________________________________</w:t>
      </w:r>
    </w:p>
    <w:p w:rsidR="00AF01F5" w:rsidRDefault="00F844F2" w:rsidP="00AF01F5">
      <w:pPr>
        <w:rPr>
          <w:lang w:val="pt-BR"/>
        </w:rPr>
      </w:pPr>
      <w:r>
        <w:rPr>
          <w:lang w:val="pt-BR"/>
        </w:rPr>
        <w:t xml:space="preserve">Mjesto i datum       </w:t>
      </w:r>
      <w:r w:rsidR="00AF01F5">
        <w:rPr>
          <w:lang w:val="pt-BR"/>
        </w:rPr>
        <w:t xml:space="preserve">                               </w:t>
      </w:r>
      <w:r w:rsidR="00AF01F5" w:rsidRPr="00F521FA">
        <w:rPr>
          <w:lang w:val="pt-BR"/>
        </w:rPr>
        <w:t xml:space="preserve">  Akcionar/punomoćnik na Skupštini akcionara</w:t>
      </w:r>
    </w:p>
    <w:p w:rsidR="00AF01F5" w:rsidRDefault="00AF01F5" w:rsidP="00AF01F5">
      <w:pPr>
        <w:rPr>
          <w:lang w:val="pt-BR"/>
        </w:rPr>
      </w:pPr>
    </w:p>
    <w:p w:rsidR="00AF01F5" w:rsidRPr="00F521FA" w:rsidRDefault="00AF01F5" w:rsidP="00AF01F5">
      <w:pPr>
        <w:rPr>
          <w:lang w:val="pt-BR"/>
        </w:rPr>
      </w:pPr>
    </w:p>
    <w:p w:rsidR="00AF01F5" w:rsidRDefault="00AF01F5" w:rsidP="001B777C">
      <w:proofErr w:type="spellStart"/>
      <w:r w:rsidRPr="00F844F2">
        <w:rPr>
          <w:rFonts w:ascii="Arial" w:hAnsi="Arial" w:cs="Arial"/>
          <w:u w:val="single"/>
        </w:rPr>
        <w:t>Napomena</w:t>
      </w:r>
      <w:proofErr w:type="spellEnd"/>
      <w:r w:rsidRPr="00F844F2">
        <w:rPr>
          <w:rFonts w:ascii="Arial" w:hAnsi="Arial" w:cs="Arial"/>
          <w:u w:val="single"/>
        </w:rPr>
        <w:t>:</w:t>
      </w:r>
      <w:r w:rsidR="00F844F2" w:rsidRPr="00F844F2">
        <w:rPr>
          <w:rFonts w:ascii="Arial" w:hAnsi="Arial" w:cs="Arial"/>
          <w:u w:val="single"/>
        </w:rPr>
        <w:t xml:space="preserve"> </w:t>
      </w:r>
      <w:proofErr w:type="spellStart"/>
      <w:r w:rsidRPr="00F844F2">
        <w:rPr>
          <w:rFonts w:ascii="Arial" w:hAnsi="Arial" w:cs="Arial"/>
        </w:rPr>
        <w:t>Glasanje</w:t>
      </w:r>
      <w:proofErr w:type="spellEnd"/>
      <w:r w:rsidRPr="00F844F2">
        <w:rPr>
          <w:rFonts w:ascii="Arial" w:hAnsi="Arial" w:cs="Arial"/>
        </w:rPr>
        <w:t xml:space="preserve"> je </w:t>
      </w:r>
      <w:proofErr w:type="spellStart"/>
      <w:r w:rsidRPr="00F844F2">
        <w:rPr>
          <w:rFonts w:ascii="Arial" w:hAnsi="Arial" w:cs="Arial"/>
        </w:rPr>
        <w:t>uspješno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ukoliko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su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ispunjeni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uslovi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iz</w:t>
      </w:r>
      <w:proofErr w:type="spellEnd"/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čl</w:t>
      </w:r>
      <w:proofErr w:type="spellEnd"/>
      <w:r w:rsidRPr="00F844F2">
        <w:rPr>
          <w:rFonts w:ascii="Arial" w:hAnsi="Arial" w:cs="Arial"/>
        </w:rPr>
        <w:t>. 313</w:t>
      </w:r>
      <w:r w:rsidR="00F844F2" w:rsidRPr="00F844F2">
        <w:rPr>
          <w:rFonts w:ascii="Arial" w:hAnsi="Arial" w:cs="Arial"/>
        </w:rPr>
        <w:t xml:space="preserve"> </w:t>
      </w:r>
      <w:proofErr w:type="spellStart"/>
      <w:r w:rsidRPr="00F844F2">
        <w:rPr>
          <w:rFonts w:ascii="Arial" w:hAnsi="Arial" w:cs="Arial"/>
        </w:rPr>
        <w:t>stav</w:t>
      </w:r>
      <w:proofErr w:type="spellEnd"/>
      <w:r w:rsidRPr="00F844F2">
        <w:rPr>
          <w:rFonts w:ascii="Arial" w:hAnsi="Arial" w:cs="Arial"/>
        </w:rPr>
        <w:t xml:space="preserve"> 3 </w:t>
      </w:r>
      <w:proofErr w:type="spellStart"/>
      <w:r w:rsidRPr="00F844F2">
        <w:rPr>
          <w:rFonts w:ascii="Arial" w:hAnsi="Arial" w:cs="Arial"/>
        </w:rPr>
        <w:t>Zakona</w:t>
      </w:r>
      <w:proofErr w:type="spellEnd"/>
      <w:r w:rsidRPr="00F844F2">
        <w:rPr>
          <w:rFonts w:ascii="Arial" w:hAnsi="Arial" w:cs="Arial"/>
        </w:rPr>
        <w:t>.</w:t>
      </w:r>
    </w:p>
    <w:p w:rsidR="00AF01F5" w:rsidRPr="00D93801" w:rsidRDefault="00AF01F5" w:rsidP="00AF01F5">
      <w:pPr>
        <w:jc w:val="center"/>
        <w:rPr>
          <w:b/>
          <w:lang w:val="sr-Latn-CS"/>
        </w:rPr>
      </w:pPr>
    </w:p>
    <w:p w:rsidR="00C53432" w:rsidRDefault="00C53432"/>
    <w:sectPr w:rsidR="00C53432" w:rsidSect="00C53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F5"/>
    <w:rsid w:val="00074BB2"/>
    <w:rsid w:val="000C535B"/>
    <w:rsid w:val="0011519A"/>
    <w:rsid w:val="001768FE"/>
    <w:rsid w:val="001B777C"/>
    <w:rsid w:val="002350D2"/>
    <w:rsid w:val="004C01C2"/>
    <w:rsid w:val="00611B2D"/>
    <w:rsid w:val="006223F3"/>
    <w:rsid w:val="006E2CE8"/>
    <w:rsid w:val="009E0A88"/>
    <w:rsid w:val="00AF01F5"/>
    <w:rsid w:val="00BA408D"/>
    <w:rsid w:val="00BC36D8"/>
    <w:rsid w:val="00C53432"/>
    <w:rsid w:val="00DB202E"/>
    <w:rsid w:val="00F844F2"/>
    <w:rsid w:val="00FC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9226"/>
  <w15:docId w15:val="{F136D8ED-F344-411B-98C3-F5C4C434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F01F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F01F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01F5"/>
    <w:rPr>
      <w:color w:val="0000FF" w:themeColor="hyperlink"/>
      <w:u w:val="single"/>
    </w:rPr>
  </w:style>
  <w:style w:type="table" w:styleId="TableGrid">
    <w:name w:val="Table Grid"/>
    <w:basedOn w:val="TableNormal"/>
    <w:rsid w:val="00AF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BD2B-3AF8-4088-85CF-3689ADA6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slavica.gardasevic</dc:creator>
  <cp:lastModifiedBy>Ljiljana Domazetovic</cp:lastModifiedBy>
  <cp:revision>4</cp:revision>
  <dcterms:created xsi:type="dcterms:W3CDTF">2026-08-24T07:39:00Z</dcterms:created>
  <dcterms:modified xsi:type="dcterms:W3CDTF">2026-08-24T08:33:00Z</dcterms:modified>
</cp:coreProperties>
</file>